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641" w:rsidRPr="00B71349" w:rsidRDefault="002D2641" w:rsidP="00B71349">
      <w:pPr>
        <w:jc w:val="center"/>
        <w:rPr>
          <w:b/>
        </w:rPr>
      </w:pPr>
      <w:r w:rsidRPr="00B71349">
        <w:rPr>
          <w:b/>
          <w:sz w:val="24"/>
        </w:rPr>
        <w:t>LA IMPRENTA</w:t>
      </w:r>
      <w:bookmarkStart w:id="0" w:name="_GoBack"/>
      <w:bookmarkEnd w:id="0"/>
    </w:p>
    <w:p w:rsidR="002D2641" w:rsidRDefault="002D2641" w:rsidP="00E4287E">
      <w:pPr>
        <w:jc w:val="both"/>
      </w:pPr>
    </w:p>
    <w:p w:rsidR="002D2641" w:rsidRDefault="002D2641" w:rsidP="00E4287E">
      <w:pPr>
        <w:jc w:val="both"/>
      </w:pPr>
    </w:p>
    <w:p w:rsidR="002D2641" w:rsidRDefault="002D2641" w:rsidP="00E4287E">
      <w:pPr>
        <w:jc w:val="both"/>
      </w:pPr>
      <w:r>
        <w:t>La imprenta es cualquier medio mecánico de reproducción de textos en serie mediante el empleo de tipos móviles. Es diferente a la xilografía, grabado en madera sobre una sola plancha. Ambos son inventos chinos, aunque estos no llegaron a extraer a la imprenta todo el rendimiento que era capaz de ofrecer. De cualquier modo, y dada la incomunicación existente entre Oriente y Occidente, puede considerarse que su re-invención en el siglo XV es su verdadero punto de partida, ya que será entonces cuando alcance las dimensiones que de ello cabía esperar.</w:t>
      </w:r>
    </w:p>
    <w:p w:rsidR="002D2641" w:rsidRDefault="002D2641" w:rsidP="00E4287E">
      <w:pPr>
        <w:jc w:val="both"/>
      </w:pPr>
      <w:r>
        <w:t xml:space="preserve">Muchos países se atribuyen para sí la gloria de la invención de la imprenta. Los holandeses mantienen que su inventor fue </w:t>
      </w:r>
      <w:proofErr w:type="spellStart"/>
      <w:r>
        <w:t>Coster</w:t>
      </w:r>
      <w:proofErr w:type="spellEnd"/>
      <w:r>
        <w:t>, en la ciudad de Haarlem, mientras los franceses aseguraron durante años que la imprenta era un invento de los orfebres de Estrasburgo. En realidad, hacía tiempo que se conocía en Europa la prensa y las aleaciones de los metales necesarios para la fabricación de los tipos móviles: pero fue necesario el genio creativo de quien supo combinar diferentes ideas para ofrecer un producto nuevo para que el descubrimiento echara a andar.</w:t>
      </w:r>
    </w:p>
    <w:p w:rsidR="002D2641" w:rsidRDefault="002D2641" w:rsidP="00E4287E">
      <w:pPr>
        <w:jc w:val="both"/>
      </w:pPr>
    </w:p>
    <w:p w:rsidR="002D2641" w:rsidRDefault="007C0E58" w:rsidP="00E4287E">
      <w:pPr>
        <w:jc w:val="both"/>
      </w:pPr>
      <w:r>
        <w:t>Johann Gutenberg</w:t>
      </w:r>
    </w:p>
    <w:p w:rsidR="002D2641" w:rsidRDefault="002D2641" w:rsidP="00E4287E">
      <w:pPr>
        <w:jc w:val="both"/>
      </w:pPr>
      <w:r>
        <w:t>Fuese quien fuese el descubridor, parece estar reconocido en la actualidad de forma prácticamente universal que fue Gutenberg el primer impresor, al menos, el primer impresor conocido. Ello no excluye que con anterioridad se hubieran llevado a cabo experimentos en este campo: en efecto, todo parece indicar que así fue y probablemente, Gutenberg supo aprovecharse de estas experiencias en las que también participó activamente.</w:t>
      </w:r>
    </w:p>
    <w:p w:rsidR="002D2641" w:rsidRDefault="002D2641" w:rsidP="00E4287E">
      <w:pPr>
        <w:jc w:val="both"/>
      </w:pPr>
      <w:r>
        <w:t xml:space="preserve">Pertenecía Gutenberg a la familia de los </w:t>
      </w:r>
      <w:proofErr w:type="spellStart"/>
      <w:r>
        <w:t>Gensfleisch</w:t>
      </w:r>
      <w:proofErr w:type="spellEnd"/>
      <w:r>
        <w:t xml:space="preserve"> -Gutenberg era un apodo-, famosos orfebres de Maguncia. Apenas se sabe nada de su vida, y las noticias que han llegado hasta nosotros no son directas, sino que proceden de los múltiples procesos en los que se vio envuelto y que a veces nos permiten reconstruir sus pasos o suponer ciertos hechos con bastantes probabilidades de acertar. Por estos indicios se sabe que estuvo desterrado en Estrasburgo, donde entró en contacto con orfebres con los cuales mantuvo una serie de extrañas relaciones que parecían ir encaminadas hacia la experimentación de algún descubrimiento pero que terminaron en pleito. De vuelta a Maguncia monta su taller con ayuda del banquero Johann </w:t>
      </w:r>
      <w:proofErr w:type="spellStart"/>
      <w:r>
        <w:t>Fust</w:t>
      </w:r>
      <w:proofErr w:type="spellEnd"/>
      <w:r>
        <w:t xml:space="preserve"> y en 1450 aproximadamente publica su primera obra, la llamada Biblia de las 42 líneas o de </w:t>
      </w:r>
      <w:proofErr w:type="spellStart"/>
      <w:r>
        <w:t>Mazarino</w:t>
      </w:r>
      <w:proofErr w:type="spellEnd"/>
      <w:r>
        <w:t>, por haberse encontrado el primer ejemplar en la biblioteca de este cardenal. La Biblia se compone de dos volúmenes y las páginas tienen cuarenta y dos líneas -de ahí su nombre- y dos columnas y están escritas con letra gótica. Se tiran 150 ejemplares en papel y 50 en pergamino: se conservan unos 46 o 47 -los autores no se ponen de acuerdo en este punto. Es la única obra que se considera completamente suya sin duda, aunque no lleva marca de imprenta, firma ni fecha o lugar de publicación.</w:t>
      </w:r>
    </w:p>
    <w:p w:rsidR="002D2641" w:rsidRDefault="002D2641" w:rsidP="00E4287E">
      <w:pPr>
        <w:jc w:val="both"/>
      </w:pPr>
      <w:r>
        <w:lastRenderedPageBreak/>
        <w:t xml:space="preserve">Poco tiempo después </w:t>
      </w:r>
      <w:proofErr w:type="spellStart"/>
      <w:r>
        <w:t>Fust</w:t>
      </w:r>
      <w:proofErr w:type="spellEnd"/>
      <w:r>
        <w:t xml:space="preserve"> plantea un proceso contra </w:t>
      </w:r>
      <w:proofErr w:type="spellStart"/>
      <w:r>
        <w:t>Gutemberg</w:t>
      </w:r>
      <w:proofErr w:type="spellEnd"/>
      <w:r>
        <w:t xml:space="preserve"> a causa de las deudas de este, y en pago a sus créditos consigue quedarse con los talleres. Asociado con </w:t>
      </w:r>
      <w:proofErr w:type="spellStart"/>
      <w:r>
        <w:t>Schoeffer</w:t>
      </w:r>
      <w:proofErr w:type="spellEnd"/>
      <w:r>
        <w:t xml:space="preserve">, antiguo copista, dibujante y grabador de iniciales de Gutenberg, y ambos publican en 1457 una colección de Salmos conocida con el nombre de Salterio de Maguncia, primer libro con fecha de impresión, nombre de los realizadores y hasta marca de imprenta -los escudos con las iniciales de sus impresores colgando de una rama de árbol. La asociación entre </w:t>
      </w:r>
      <w:proofErr w:type="spellStart"/>
      <w:r>
        <w:t>Fust</w:t>
      </w:r>
      <w:proofErr w:type="spellEnd"/>
      <w:r>
        <w:t xml:space="preserve"> y </w:t>
      </w:r>
      <w:proofErr w:type="spellStart"/>
      <w:r>
        <w:t>Schoeffer</w:t>
      </w:r>
      <w:proofErr w:type="spellEnd"/>
      <w:r>
        <w:t xml:space="preserve"> continúa hasta 1470 año en que muere </w:t>
      </w:r>
      <w:proofErr w:type="spellStart"/>
      <w:r>
        <w:t>Futs</w:t>
      </w:r>
      <w:proofErr w:type="spellEnd"/>
      <w:r>
        <w:t xml:space="preserve">; </w:t>
      </w:r>
      <w:proofErr w:type="spellStart"/>
      <w:r>
        <w:t>Schoeffer</w:t>
      </w:r>
      <w:proofErr w:type="spellEnd"/>
      <w:r>
        <w:t xml:space="preserve"> siguió publicando hasta 1502-3.</w:t>
      </w:r>
    </w:p>
    <w:p w:rsidR="00330E5E" w:rsidRDefault="002D2641" w:rsidP="00E4287E">
      <w:pPr>
        <w:jc w:val="both"/>
      </w:pPr>
      <w:r>
        <w:t>Por su parte Gutenberg vuelve a rehacerse y montar un nuevo taller en el que publica la Biblia de las 36 líneas, obra que tampoco lleva nombre de realizador y sobre la cual no existe unanimidad en considerarla obra suya. De cualquier modo, la Biblia de las 36 líneas es sensiblemente de inferior calidad que la de la Biblia de las 42 líneas. Según parece, Gutenberg aún se vio envuelto en nuevos procesos por motivos económicos y terminó sus días en pobreza protegido por el arzobispo de Maguncia. (Más Sobre Gutenberg)</w:t>
      </w:r>
    </w:p>
    <w:p w:rsidR="00330E5E" w:rsidRDefault="00330E5E" w:rsidP="00E4287E">
      <w:pPr>
        <w:jc w:val="both"/>
      </w:pPr>
    </w:p>
    <w:p w:rsidR="002D2641" w:rsidRDefault="00330E5E" w:rsidP="00E4287E">
      <w:pPr>
        <w:jc w:val="both"/>
      </w:pPr>
      <w:r>
        <w:t>Aparición de la imprenta</w:t>
      </w:r>
    </w:p>
    <w:p w:rsidR="002D2641" w:rsidRDefault="002D2641" w:rsidP="00E4287E">
      <w:pPr>
        <w:jc w:val="both"/>
      </w:pPr>
      <w:r>
        <w:t>Si un invento como el de la imprenta apareció en esta época y no en otra anterior no se debió en absoluto a una casualidad, sino a una serie de circunstancias que favorecieron e hicieron posible su descubrimiento. Estas circunstancias fueron:</w:t>
      </w:r>
    </w:p>
    <w:p w:rsidR="002D2641" w:rsidRDefault="002D2641" w:rsidP="00E4287E">
      <w:pPr>
        <w:jc w:val="both"/>
      </w:pPr>
    </w:p>
    <w:p w:rsidR="002D2641" w:rsidRDefault="002D2641" w:rsidP="00E4287E">
      <w:pPr>
        <w:jc w:val="both"/>
      </w:pPr>
      <w:r>
        <w:t>a) Aumento de la demanda del libro gracias a una mayor alfabetización de la población, al papel de las universidades y centros de estudios, a las inquietudes religiosas de la época y a la curiosidad e interés por la investigación del hombre renacentista.</w:t>
      </w:r>
    </w:p>
    <w:p w:rsidR="002D2641" w:rsidRDefault="002D2641" w:rsidP="00E4287E">
      <w:pPr>
        <w:jc w:val="both"/>
      </w:pPr>
    </w:p>
    <w:p w:rsidR="002D2641" w:rsidRDefault="002D2641" w:rsidP="00E4287E">
      <w:pPr>
        <w:jc w:val="both"/>
      </w:pPr>
      <w:r>
        <w:t>b) Incremento del poder adquisitivo de los europeos, que se beneficiaban de las nuevas rutas comerciales abiertas y en plena expansión. La imprenta también se beneficiaría de las rutas comerciales europeas para su difusión por todo el continente.</w:t>
      </w:r>
    </w:p>
    <w:p w:rsidR="002D2641" w:rsidRDefault="002D2641" w:rsidP="00E4287E">
      <w:pPr>
        <w:jc w:val="both"/>
      </w:pPr>
      <w:r>
        <w:t>c) Avances en los conocimientos sobre metales y sus aleaciones, que permitieron encontrar las fórmulas adecuadas para la fabricación de punzones y matrices, así como las tintas capaces de imprimir sin engrasar el papel o traspasarlo.</w:t>
      </w:r>
    </w:p>
    <w:p w:rsidR="002D2641" w:rsidRDefault="002D2641" w:rsidP="00E4287E">
      <w:pPr>
        <w:jc w:val="both"/>
      </w:pPr>
      <w:r>
        <w:t>d) Aparición de la industria del papel, que comienza a vencer al pergamino desde 1350. El pergamino era muy grueso para poder ser utilizado con facilidad por las prensas y no era lo suficientemente plano para que la impresión se hiciera bien. Por otra parte, al multiplicarse vertiginosamente el número de libros se habría llegado en poco tiempo a la extinción de las especies que abastecían el mercado de pergaminos.</w:t>
      </w:r>
    </w:p>
    <w:p w:rsidR="002D2641" w:rsidRDefault="002D2641" w:rsidP="00E4287E">
      <w:pPr>
        <w:jc w:val="both"/>
      </w:pPr>
      <w:r>
        <w:lastRenderedPageBreak/>
        <w:t>e) Cambio en la mentalidad del hombre, en el concepto de ciencia, que se hace más amplio y experimental y en los métodos de trabajo que ahora permiten el ensayo y la experimentación en busca de nuevas metas.</w:t>
      </w:r>
    </w:p>
    <w:p w:rsidR="002D2641" w:rsidRDefault="002D2641" w:rsidP="00E4287E">
      <w:pPr>
        <w:jc w:val="both"/>
      </w:pPr>
    </w:p>
    <w:p w:rsidR="002D2641" w:rsidRDefault="002D2641" w:rsidP="00E4287E">
      <w:pPr>
        <w:jc w:val="both"/>
      </w:pPr>
      <w:r>
        <w:t>Los incunables: características de los primeros libros impresos.</w:t>
      </w:r>
    </w:p>
    <w:p w:rsidR="002D2641" w:rsidRDefault="002D2641" w:rsidP="00E4287E">
      <w:pPr>
        <w:jc w:val="both"/>
      </w:pPr>
      <w:r>
        <w:t xml:space="preserve">Se llaman incunables (del latín </w:t>
      </w:r>
      <w:proofErr w:type="spellStart"/>
      <w:r>
        <w:t>incunabulum</w:t>
      </w:r>
      <w:proofErr w:type="spellEnd"/>
      <w:r>
        <w:t xml:space="preserve">, cuna) los impresos en caracteres móviles desde los orígenes del arte tipográfico hasta 1500 inclusive. El término latino, aplicado a una categoría de libros, fue empleado por primera vez por el librero holandés Cornelio van </w:t>
      </w:r>
      <w:proofErr w:type="spellStart"/>
      <w:r>
        <w:t>Beughem</w:t>
      </w:r>
      <w:proofErr w:type="spellEnd"/>
      <w:r>
        <w:t xml:space="preserve"> en el repertorio que tituló </w:t>
      </w:r>
      <w:proofErr w:type="spellStart"/>
      <w:r>
        <w:t>Incunabula</w:t>
      </w:r>
      <w:proofErr w:type="spellEnd"/>
      <w:r>
        <w:t xml:space="preserve"> </w:t>
      </w:r>
      <w:proofErr w:type="spellStart"/>
      <w:r>
        <w:t>typographiae</w:t>
      </w:r>
      <w:proofErr w:type="spellEnd"/>
      <w:r>
        <w:t xml:space="preserve"> (</w:t>
      </w:r>
      <w:proofErr w:type="spellStart"/>
      <w:r>
        <w:t>Amsterdam</w:t>
      </w:r>
      <w:proofErr w:type="spellEnd"/>
      <w:r>
        <w:t>, 1688). La toma de esta fecha como punto divisorio no deja de ser arbitraria, ya que los libros impresos de los primeros años del siglo XVI no dejan de presentar las mismas características que los incunables y porque la imprenta no apareció ni se desarrolló al mismo tiempo en todos los países.</w:t>
      </w:r>
    </w:p>
    <w:p w:rsidR="002D2641" w:rsidRDefault="002D2641" w:rsidP="00E4287E">
      <w:pPr>
        <w:jc w:val="both"/>
      </w:pPr>
    </w:p>
    <w:p w:rsidR="002D2641" w:rsidRDefault="002D2641" w:rsidP="00E4287E">
      <w:pPr>
        <w:jc w:val="both"/>
      </w:pPr>
      <w:r>
        <w:t>Las características más señaladas de los incunables son:</w:t>
      </w:r>
    </w:p>
    <w:p w:rsidR="002D2641" w:rsidRDefault="002D2641" w:rsidP="00E4287E">
      <w:pPr>
        <w:jc w:val="both"/>
      </w:pPr>
      <w:r>
        <w:t xml:space="preserve">a) Imitación de los manuscritos. Los primeros libros impresos trataron de parecerse todo lo posible a los manuscritos, ya que esta era la forma de libro a que el hombre del siglo XV estaba acostumbrado. Así, utilizan la letra gótica, abreviaturas -aunque nada las hacía necesarias-, los </w:t>
      </w:r>
      <w:proofErr w:type="spellStart"/>
      <w:r>
        <w:t>incipts</w:t>
      </w:r>
      <w:proofErr w:type="spellEnd"/>
      <w:r>
        <w:t xml:space="preserve">, etc. Las iniciales se dejaban en blanco con el fin de que fueran realizadas más tarde por especialistas: no es difícil encontrar incunables donde las iniciales no se llegaron a poner nunca. También carecían de portada: la primera es la del Calendario de Regiomontano, en 1470, aunque algunos autores mantienen que </w:t>
      </w:r>
      <w:proofErr w:type="gramStart"/>
      <w:r>
        <w:t>al</w:t>
      </w:r>
      <w:proofErr w:type="gramEnd"/>
      <w:r>
        <w:t xml:space="preserve"> primera portada data de 1500.</w:t>
      </w:r>
    </w:p>
    <w:p w:rsidR="002D2641" w:rsidRDefault="002D2641" w:rsidP="00E4287E">
      <w:pPr>
        <w:jc w:val="both"/>
      </w:pPr>
      <w:r>
        <w:t>b) Se impone la letra romana, de la mano de los humanistas italianos, más legible y fácil de entender. Poco a poco se van abandonando las abreviaturas.</w:t>
      </w:r>
    </w:p>
    <w:p w:rsidR="002D2641" w:rsidRDefault="002D2641" w:rsidP="00E4287E">
      <w:pPr>
        <w:jc w:val="both"/>
      </w:pPr>
      <w:r>
        <w:t xml:space="preserve">c) Las primeras ilustraciones se hacen </w:t>
      </w:r>
      <w:proofErr w:type="spellStart"/>
      <w:r>
        <w:t>xilografiadas</w:t>
      </w:r>
      <w:proofErr w:type="spellEnd"/>
      <w:r>
        <w:t xml:space="preserve">. El primer libro con ilustraciones </w:t>
      </w:r>
      <w:proofErr w:type="spellStart"/>
      <w:r>
        <w:t>xilografiadas</w:t>
      </w:r>
      <w:proofErr w:type="spellEnd"/>
      <w:r>
        <w:t xml:space="preserve"> es una colección de fábulas de Albert </w:t>
      </w:r>
      <w:proofErr w:type="spellStart"/>
      <w:r>
        <w:t>Pfister</w:t>
      </w:r>
      <w:proofErr w:type="spellEnd"/>
      <w:r>
        <w:t xml:space="preserve"> (Bamberg, 1461).</w:t>
      </w:r>
    </w:p>
    <w:p w:rsidR="002D2641" w:rsidRDefault="002D2641" w:rsidP="00E4287E">
      <w:pPr>
        <w:jc w:val="both"/>
      </w:pPr>
      <w:r>
        <w:t>d) La lengua mayoritariamente utilizada es el latín (45%), seguida del italiano, alemán, francés, inglés y español.</w:t>
      </w:r>
    </w:p>
    <w:p w:rsidR="002D2641" w:rsidRDefault="002D2641" w:rsidP="00E4287E">
      <w:pPr>
        <w:jc w:val="both"/>
      </w:pPr>
      <w:r>
        <w:t>e) Los temas son religiosos en el 45% de los casos. Le siguen los temas de literatura (30%), clásica, medieval y contemporánea y el resto se reparte entre diversas materias.</w:t>
      </w:r>
    </w:p>
    <w:p w:rsidR="002D2641" w:rsidRDefault="002D2641" w:rsidP="00E4287E">
      <w:pPr>
        <w:jc w:val="both"/>
      </w:pPr>
      <w:r>
        <w:t xml:space="preserve">A final de siglo se </w:t>
      </w:r>
      <w:proofErr w:type="gramStart"/>
      <w:r>
        <w:t>habían</w:t>
      </w:r>
      <w:proofErr w:type="gramEnd"/>
      <w:r>
        <w:t xml:space="preserve"> impreso unos 10.000 títulos, lo cual indica la velocidad con que la imprenta se extendió por Europa.</w:t>
      </w:r>
    </w:p>
    <w:p w:rsidR="002D2641" w:rsidRDefault="002D2641" w:rsidP="00E4287E">
      <w:pPr>
        <w:jc w:val="both"/>
      </w:pPr>
    </w:p>
    <w:p w:rsidR="002D2641" w:rsidRDefault="002D2641" w:rsidP="00E4287E">
      <w:pPr>
        <w:jc w:val="both"/>
      </w:pPr>
      <w:r>
        <w:t>Difusión de la imprenta</w:t>
      </w:r>
    </w:p>
    <w:p w:rsidR="002D2641" w:rsidRDefault="002D2641" w:rsidP="00E4287E">
      <w:pPr>
        <w:jc w:val="both"/>
      </w:pPr>
      <w:r>
        <w:lastRenderedPageBreak/>
        <w:t>En la difusión de la imprenta se aliaron dos factores ajenos por completo a ella: las guerras civiles en Alemania y el auge experimentado por las rutas comerciales europeas, verdaderos caminos de intercambio de bienes materiales y culturales.</w:t>
      </w:r>
    </w:p>
    <w:p w:rsidR="002D2641" w:rsidRDefault="002D2641" w:rsidP="00E4287E">
      <w:pPr>
        <w:jc w:val="both"/>
      </w:pPr>
      <w:r>
        <w:t xml:space="preserve">En 1460 estallan las revueltas civiles en Maguncia. El arzobispo es depuesto por el Papa por desobediencia y es enviado Adolfo de Nassau a tomar la ciudad. La mayoría de los impresores se ven obligados a huir y los talleres se disuelven. Los primeros tipógrafos se instalan en otras ciudades alemanas (Colonia, </w:t>
      </w:r>
      <w:proofErr w:type="spellStart"/>
      <w:r>
        <w:t>Spira</w:t>
      </w:r>
      <w:proofErr w:type="spellEnd"/>
      <w:r>
        <w:t xml:space="preserve">, </w:t>
      </w:r>
      <w:proofErr w:type="spellStart"/>
      <w:r>
        <w:t>etc</w:t>
      </w:r>
      <w:proofErr w:type="spellEnd"/>
      <w:r>
        <w:t xml:space="preserve">). Otros, por el contrario, viajan al extranjero, sobre todo siguiendo la ruta transalpina que los lleva a Francia y a la próspera Italia. Entre estos se encuentran los tipógrafos </w:t>
      </w:r>
      <w:proofErr w:type="spellStart"/>
      <w:r>
        <w:t>Schweynheim</w:t>
      </w:r>
      <w:proofErr w:type="spellEnd"/>
      <w:r>
        <w:t xml:space="preserve"> y </w:t>
      </w:r>
      <w:proofErr w:type="spellStart"/>
      <w:r>
        <w:t>Pannartz</w:t>
      </w:r>
      <w:proofErr w:type="spellEnd"/>
      <w:r>
        <w:t xml:space="preserve">, que en 1464 se instalan en el monasterio de </w:t>
      </w:r>
      <w:proofErr w:type="spellStart"/>
      <w:r>
        <w:t>Subiaco</w:t>
      </w:r>
      <w:proofErr w:type="spellEnd"/>
      <w:r>
        <w:t xml:space="preserve">, donde era abad el español Juan de Torquemada, el cual les anima a montar allí sus talleres: será el primero que se instalará fuera de Alemania. El primer libro impreso parece ser que fue un Donato, del cual no quedan rastros ni ejemplares, cosa lógica si se tiene en cuenta que era un libro de texto para el aprendizaje de la gramática latina. Después el De </w:t>
      </w:r>
      <w:proofErr w:type="spellStart"/>
      <w:r>
        <w:t>oratione</w:t>
      </w:r>
      <w:proofErr w:type="spellEnd"/>
      <w:r>
        <w:t xml:space="preserve"> de Cicerón, sin fecha, un </w:t>
      </w:r>
      <w:proofErr w:type="spellStart"/>
      <w:r>
        <w:t>Lactancio</w:t>
      </w:r>
      <w:proofErr w:type="spellEnd"/>
      <w:r>
        <w:t xml:space="preserve"> fechado en 1465, y algunos más, ninguno de ellos firmado.</w:t>
      </w:r>
    </w:p>
    <w:p w:rsidR="002D2641" w:rsidRDefault="002D2641" w:rsidP="00E4287E">
      <w:pPr>
        <w:jc w:val="both"/>
      </w:pPr>
      <w:r>
        <w:t xml:space="preserve">Desde allí los dos tipógrafos marchan a Roma, donde instalan su taller y publican nuevas obras, de temas religiosos o de autores clásicos, bajo la protección del Papa Sixto IV. Cuando llegaron a Roma ya se encontraba instalado allí el taller de un compatriota suyo, Ulrico Han, el cual publicó, entre otras obras las </w:t>
      </w:r>
      <w:proofErr w:type="spellStart"/>
      <w:r>
        <w:t>Meditationes</w:t>
      </w:r>
      <w:proofErr w:type="spellEnd"/>
      <w:r>
        <w:t xml:space="preserve"> de Torquemada (</w:t>
      </w:r>
      <w:proofErr w:type="spellStart"/>
      <w:r>
        <w:t>Turrecremata</w:t>
      </w:r>
      <w:proofErr w:type="spellEnd"/>
      <w:r>
        <w:t>), primer libro donde aparece el retrato del autor vivo.</w:t>
      </w:r>
    </w:p>
    <w:p w:rsidR="002D2641" w:rsidRDefault="002D2641" w:rsidP="00E4287E">
      <w:pPr>
        <w:jc w:val="both"/>
      </w:pPr>
      <w:r>
        <w:t xml:space="preserve">Por la misma época se instala en Venecia Juan de </w:t>
      </w:r>
      <w:proofErr w:type="spellStart"/>
      <w:r>
        <w:t>Spira</w:t>
      </w:r>
      <w:proofErr w:type="spellEnd"/>
      <w:r>
        <w:t xml:space="preserve">, el cual publicó las </w:t>
      </w:r>
      <w:proofErr w:type="spellStart"/>
      <w:r>
        <w:t>Epistolas</w:t>
      </w:r>
      <w:proofErr w:type="spellEnd"/>
      <w:r>
        <w:t xml:space="preserve"> familiares de Cicerón y la Historia natural de Plinio. A su muerte le sucedió su hermano al frente del taller y se encargó de publicar, entre otras obras, la primera edición del Cancionero de Petrarca y la Divina Comedia. También en Venecia se instaló el impresor </w:t>
      </w:r>
      <w:proofErr w:type="spellStart"/>
      <w:r>
        <w:t>Ratdolt</w:t>
      </w:r>
      <w:proofErr w:type="spellEnd"/>
      <w:r>
        <w:t>, famoso por sus iniciales y orlas grabadas en madera de sabor renacentista y por haber sido el primero en publicar un libro con portada: el Calendario de Regiomontano, en 1470.</w:t>
      </w:r>
    </w:p>
    <w:p w:rsidR="002D2641" w:rsidRDefault="002D2641" w:rsidP="00E4287E">
      <w:pPr>
        <w:jc w:val="both"/>
      </w:pPr>
      <w:r>
        <w:t xml:space="preserve">En Francia la imprenta se inició tarde y comenzó en París y Lyon, donde inmediatamente encontró una excelente acogida: a finales de siglo había en esta última ciudad 160 talleres tipográficos. En Inglaterra fue aún más tardío: entró en 1477 de la mano de </w:t>
      </w:r>
      <w:proofErr w:type="spellStart"/>
      <w:r>
        <w:t>Caxton</w:t>
      </w:r>
      <w:proofErr w:type="spellEnd"/>
      <w:r>
        <w:t>, mercader en textiles, quien instaló el primer taller en Westminster.</w:t>
      </w:r>
    </w:p>
    <w:p w:rsidR="002D2641" w:rsidRDefault="002D2641" w:rsidP="00E4287E">
      <w:pPr>
        <w:jc w:val="both"/>
      </w:pPr>
    </w:p>
    <w:p w:rsidR="00EB1B68" w:rsidRDefault="002D2641" w:rsidP="00E4287E">
      <w:pPr>
        <w:jc w:val="both"/>
      </w:pPr>
      <w:r>
        <w:t xml:space="preserve">Poco a poco la imprenta se fue instalando en todos los rincones de Europa, aunque su expansión fue irregular: el último país al que llegó fue Grecia, donde lo hizo hace poco menos de un siglo, debido a la dominación turca, cuyo idioma no comenzó a escribirse en caracteres latinos hasta la revolución de </w:t>
      </w:r>
      <w:proofErr w:type="spellStart"/>
      <w:r>
        <w:t>Kemal</w:t>
      </w:r>
      <w:proofErr w:type="spellEnd"/>
      <w:r>
        <w:t xml:space="preserve"> </w:t>
      </w:r>
      <w:proofErr w:type="spellStart"/>
      <w:r>
        <w:t>Ataturk</w:t>
      </w:r>
      <w:proofErr w:type="spellEnd"/>
      <w:r>
        <w:t>. Al resto del mundo la imprenta llegó de manos de los colonizadores europeos y los países árabes fueron lentos en adoptarla debido a la</w:t>
      </w:r>
      <w:r w:rsidR="00992F10">
        <w:t>s</w:t>
      </w:r>
      <w:r>
        <w:t xml:space="preserve"> dificultades que presentaba su alfabeto para ser reproducido tipográficamente. En estos países se prefirió utilizar la xilografía o incluso la litografía a la imprenta hasta épocas muy tardías.</w:t>
      </w:r>
    </w:p>
    <w:sectPr w:rsidR="00EB1B6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D647A"/>
    <w:multiLevelType w:val="hybridMultilevel"/>
    <w:tmpl w:val="018CB4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641"/>
    <w:rsid w:val="000426E6"/>
    <w:rsid w:val="002D2641"/>
    <w:rsid w:val="00330E5E"/>
    <w:rsid w:val="005C6F30"/>
    <w:rsid w:val="007C0E58"/>
    <w:rsid w:val="0081084B"/>
    <w:rsid w:val="00992F10"/>
    <w:rsid w:val="00B71349"/>
    <w:rsid w:val="00E4287E"/>
    <w:rsid w:val="00EB1B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C6F30"/>
    <w:rPr>
      <w:color w:val="0000FF" w:themeColor="hyperlink"/>
      <w:u w:val="single"/>
    </w:rPr>
  </w:style>
  <w:style w:type="paragraph" w:styleId="Prrafodelista">
    <w:name w:val="List Paragraph"/>
    <w:basedOn w:val="Normal"/>
    <w:uiPriority w:val="34"/>
    <w:qFormat/>
    <w:rsid w:val="005C6F30"/>
    <w:pPr>
      <w:ind w:left="720"/>
      <w:contextualSpacing/>
    </w:pPr>
  </w:style>
  <w:style w:type="character" w:styleId="Hipervnculovisitado">
    <w:name w:val="FollowedHyperlink"/>
    <w:basedOn w:val="Fuentedeprrafopredeter"/>
    <w:uiPriority w:val="99"/>
    <w:semiHidden/>
    <w:unhideWhenUsed/>
    <w:rsid w:val="007C0E58"/>
    <w:rPr>
      <w:color w:val="800080" w:themeColor="followedHyperlink"/>
      <w:u w:val="single"/>
    </w:rPr>
  </w:style>
  <w:style w:type="paragraph" w:styleId="Textodeglobo">
    <w:name w:val="Balloon Text"/>
    <w:basedOn w:val="Normal"/>
    <w:link w:val="TextodegloboCar"/>
    <w:uiPriority w:val="99"/>
    <w:semiHidden/>
    <w:unhideWhenUsed/>
    <w:rsid w:val="000426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26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C6F30"/>
    <w:rPr>
      <w:color w:val="0000FF" w:themeColor="hyperlink"/>
      <w:u w:val="single"/>
    </w:rPr>
  </w:style>
  <w:style w:type="paragraph" w:styleId="Prrafodelista">
    <w:name w:val="List Paragraph"/>
    <w:basedOn w:val="Normal"/>
    <w:uiPriority w:val="34"/>
    <w:qFormat/>
    <w:rsid w:val="005C6F30"/>
    <w:pPr>
      <w:ind w:left="720"/>
      <w:contextualSpacing/>
    </w:pPr>
  </w:style>
  <w:style w:type="character" w:styleId="Hipervnculovisitado">
    <w:name w:val="FollowedHyperlink"/>
    <w:basedOn w:val="Fuentedeprrafopredeter"/>
    <w:uiPriority w:val="99"/>
    <w:semiHidden/>
    <w:unhideWhenUsed/>
    <w:rsid w:val="007C0E58"/>
    <w:rPr>
      <w:color w:val="800080" w:themeColor="followedHyperlink"/>
      <w:u w:val="single"/>
    </w:rPr>
  </w:style>
  <w:style w:type="paragraph" w:styleId="Textodeglobo">
    <w:name w:val="Balloon Text"/>
    <w:basedOn w:val="Normal"/>
    <w:link w:val="TextodegloboCar"/>
    <w:uiPriority w:val="99"/>
    <w:semiHidden/>
    <w:unhideWhenUsed/>
    <w:rsid w:val="000426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26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1701</Words>
  <Characters>9357</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2013-11-07T04:33:00Z</dcterms:created>
  <dcterms:modified xsi:type="dcterms:W3CDTF">2013-11-07T04:36:00Z</dcterms:modified>
</cp:coreProperties>
</file>