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A2" w:rsidRDefault="004545A2"/>
    <w:p w:rsidR="00AF2F4D" w:rsidRDefault="00AF2F4D" w:rsidP="00AF2F4D">
      <w:pPr>
        <w:pStyle w:val="Ttulo1"/>
        <w:shd w:val="clear" w:color="auto" w:fill="F9F9F9"/>
        <w:spacing w:before="0" w:after="225" w:line="480" w:lineRule="atLeast"/>
        <w:contextualSpacing/>
        <w:textAlignment w:val="baseline"/>
        <w:rPr>
          <w:rFonts w:ascii="roboto_slabbold" w:hAnsi="roboto_slabbold"/>
          <w:b w:val="0"/>
          <w:bCs w:val="0"/>
          <w:color w:val="393939"/>
        </w:rPr>
      </w:pPr>
      <w:r>
        <w:rPr>
          <w:rFonts w:ascii="roboto_slabbold" w:hAnsi="roboto_slabbold"/>
          <w:b w:val="0"/>
          <w:bCs w:val="0"/>
          <w:color w:val="393939"/>
        </w:rPr>
        <w:t>Cambio climático afecta a Colombia</w:t>
      </w:r>
    </w:p>
    <w:p w:rsidR="00951DAE" w:rsidRPr="00951DAE" w:rsidRDefault="00951DAE" w:rsidP="00AF2F4D">
      <w:pPr>
        <w:shd w:val="clear" w:color="auto" w:fill="F9F9F9"/>
        <w:spacing w:after="150" w:line="345" w:lineRule="atLeast"/>
        <w:contextualSpacing/>
        <w:textAlignment w:val="baseline"/>
        <w:outlineLvl w:val="1"/>
      </w:pPr>
      <w:r w:rsidRPr="00951DAE">
        <w:t>La temperatura promedio del país, que es de 22 grados, aumentará dos de hoy al año 2100.</w:t>
      </w:r>
    </w:p>
    <w:p w:rsidR="009F556E" w:rsidRDefault="00F407EA" w:rsidP="00AF2F4D">
      <w:pPr>
        <w:shd w:val="clear" w:color="auto" w:fill="FFFFFF"/>
        <w:spacing w:after="0" w:line="240" w:lineRule="auto"/>
        <w:contextualSpacing/>
        <w:rPr>
          <w:rStyle w:val="Hipervnculo"/>
        </w:rPr>
      </w:pPr>
      <w:r>
        <w:t>“</w:t>
      </w:r>
      <w:r w:rsidR="009F556E" w:rsidRPr="009F556E">
        <w:t xml:space="preserve">La generación que vivirá a finales del siglo ya nació o está por nacer, por ella debemos comenzar a trabajar ya”, explicó </w:t>
      </w:r>
      <w:proofErr w:type="spellStart"/>
      <w:r w:rsidR="009F556E" w:rsidRPr="009F556E">
        <w:t>Ómar</w:t>
      </w:r>
      <w:proofErr w:type="spellEnd"/>
      <w:r w:rsidR="009F556E" w:rsidRPr="009F556E">
        <w:t xml:space="preserve"> Franco, director del IDEAM.</w:t>
      </w:r>
      <w:r w:rsidR="009F556E">
        <w:t xml:space="preserve"> (</w:t>
      </w:r>
      <w:r w:rsidR="009F556E" w:rsidRPr="009F556E">
        <w:t>Instituto de Hidrología, Meteorología y Estudios Ambientales</w:t>
      </w:r>
      <w:r w:rsidR="009F556E">
        <w:t xml:space="preserve">, </w:t>
      </w:r>
      <w:r w:rsidR="009F556E" w:rsidRPr="009F556E">
        <w:t>entidad del gobierno de Colombia dependiente del Ministerio de Ambiente y Desarrollo Sostenible.</w:t>
      </w:r>
      <w:r w:rsidR="009F556E">
        <w:t xml:space="preserve">) </w:t>
      </w:r>
      <w:hyperlink r:id="rId6" w:history="1">
        <w:r w:rsidR="00AF2F4D" w:rsidRPr="009523F1">
          <w:rPr>
            <w:rStyle w:val="Hipervnculo"/>
          </w:rPr>
          <w:t>http://www.eltiempo.com/estilo-de-vida/ciencia/impacto-del-cambio-climatico-en-colombia/15532995</w:t>
        </w:r>
      </w:hyperlink>
    </w:p>
    <w:p w:rsidR="00E51A10" w:rsidRDefault="00E51A10" w:rsidP="00AF2F4D">
      <w:pPr>
        <w:shd w:val="clear" w:color="auto" w:fill="FFFFFF"/>
        <w:spacing w:after="0" w:line="240" w:lineRule="auto"/>
        <w:contextualSpacing/>
        <w:rPr>
          <w:rStyle w:val="Hipervnculo"/>
        </w:rPr>
      </w:pPr>
      <w:r>
        <w:rPr>
          <w:rFonts w:ascii="Molengo" w:hAnsi="Molengo"/>
          <w:noProof/>
          <w:color w:val="B55A77"/>
          <w:sz w:val="21"/>
          <w:szCs w:val="21"/>
          <w:lang w:eastAsia="es-CO"/>
        </w:rPr>
        <w:drawing>
          <wp:anchor distT="0" distB="0" distL="114300" distR="114300" simplePos="0" relativeHeight="251658240" behindDoc="0" locked="0" layoutInCell="1" allowOverlap="1" wp14:anchorId="420875E1" wp14:editId="599EFE7F">
            <wp:simplePos x="0" y="0"/>
            <wp:positionH relativeFrom="column">
              <wp:posOffset>6513830</wp:posOffset>
            </wp:positionH>
            <wp:positionV relativeFrom="paragraph">
              <wp:posOffset>8890</wp:posOffset>
            </wp:positionV>
            <wp:extent cx="2471420" cy="2907030"/>
            <wp:effectExtent l="0" t="0" r="5080" b="7620"/>
            <wp:wrapSquare wrapText="bothSides"/>
            <wp:docPr id="7" name="Imagen 7" descr="http://2.bp.blogspot.com/-vIFY8QyNPYE/UACTmAmTLhI/AAAAAAAAADw/KrDqghZ4bAI/s320/blo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vIFY8QyNPYE/UACTmAmTLhI/AAAAAAAAADw/KrDqghZ4bAI/s320/blo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A10" w:rsidRDefault="00E51A10" w:rsidP="00AF2F4D">
      <w:pPr>
        <w:shd w:val="clear" w:color="auto" w:fill="FFFFFF"/>
        <w:spacing w:after="0" w:line="240" w:lineRule="auto"/>
        <w:contextualSpacing/>
        <w:rPr>
          <w:rFonts w:ascii="roboto_slabbold" w:eastAsiaTheme="majorEastAsia" w:hAnsi="roboto_slabbold" w:cstheme="majorBidi"/>
          <w:color w:val="393939"/>
          <w:sz w:val="28"/>
          <w:szCs w:val="28"/>
        </w:rPr>
      </w:pPr>
    </w:p>
    <w:p w:rsidR="00E51A10" w:rsidRDefault="00E51A10" w:rsidP="00AF2F4D">
      <w:pPr>
        <w:shd w:val="clear" w:color="auto" w:fill="FFFFFF"/>
        <w:spacing w:after="0" w:line="240" w:lineRule="auto"/>
        <w:contextualSpacing/>
        <w:rPr>
          <w:rFonts w:ascii="roboto_slabbold" w:eastAsiaTheme="majorEastAsia" w:hAnsi="roboto_slabbold" w:cstheme="majorBidi"/>
          <w:color w:val="393939"/>
          <w:sz w:val="28"/>
          <w:szCs w:val="28"/>
        </w:rPr>
      </w:pPr>
      <w:r w:rsidRPr="00E51A10">
        <w:rPr>
          <w:rFonts w:ascii="roboto_slabbold" w:eastAsiaTheme="majorEastAsia" w:hAnsi="roboto_slabbold" w:cstheme="majorBidi"/>
          <w:color w:val="393939"/>
          <w:sz w:val="28"/>
          <w:szCs w:val="28"/>
        </w:rPr>
        <w:t>Por qué se calienta tanto Medellín</w:t>
      </w:r>
    </w:p>
    <w:p w:rsidR="00E51A10" w:rsidRDefault="00E51A10" w:rsidP="00AF2F4D">
      <w:pPr>
        <w:shd w:val="clear" w:color="auto" w:fill="FFFFFF"/>
        <w:spacing w:after="0" w:line="240" w:lineRule="auto"/>
        <w:contextualSpacing/>
        <w:rPr>
          <w:rFonts w:ascii="roboto_slabbold" w:eastAsiaTheme="majorEastAsia" w:hAnsi="roboto_slabbold" w:cstheme="majorBidi"/>
          <w:color w:val="393939"/>
          <w:sz w:val="28"/>
          <w:szCs w:val="28"/>
        </w:rPr>
      </w:pPr>
    </w:p>
    <w:p w:rsidR="00E51A10" w:rsidRDefault="00E51A10" w:rsidP="00AF2F4D">
      <w:pPr>
        <w:shd w:val="clear" w:color="auto" w:fill="FFFFFF"/>
        <w:spacing w:after="0" w:line="240" w:lineRule="auto"/>
        <w:contextualSpacing/>
      </w:pPr>
      <w:r w:rsidRPr="00E51A10">
        <w:t>Medellín se calienta a ritmo acelerado por varias circunstancias. De hecho la temperatura ha venido subiendo 0,2°C por década desde 1942, según datos de la estación del aeropuerto Olaya Herrera, reveló el profesor e investigador de la Escuela de Ingeniería de Antioquia y la Universidad de Columbia, Daniel Ruiz Carrascal.</w:t>
      </w:r>
    </w:p>
    <w:p w:rsidR="00E51A10" w:rsidRPr="00E51A10" w:rsidRDefault="00E51A10" w:rsidP="00AF2F4D">
      <w:pPr>
        <w:shd w:val="clear" w:color="auto" w:fill="FFFFFF"/>
        <w:spacing w:after="0" w:line="240" w:lineRule="auto"/>
        <w:contextualSpacing/>
      </w:pPr>
      <w:r w:rsidRPr="00E51A10">
        <w:t>Ese aumento es tres veces mayor al del planeta.</w:t>
      </w:r>
      <w:r w:rsidRPr="00E51A10">
        <w:br/>
        <w:t>"Las tendencias más críticas se observan en los registros de temperatura mínima", dijo. Esta ha venido aumentando 0,7°C por década.</w:t>
      </w:r>
    </w:p>
    <w:p w:rsidR="00E51A10" w:rsidRDefault="00E51A10" w:rsidP="00AF2F4D">
      <w:pPr>
        <w:shd w:val="clear" w:color="auto" w:fill="FFFFFF"/>
        <w:spacing w:after="0" w:line="240" w:lineRule="auto"/>
        <w:contextualSpacing/>
      </w:pPr>
      <w:r>
        <w:t xml:space="preserve"> </w:t>
      </w:r>
      <w:hyperlink r:id="rId9" w:history="1">
        <w:r w:rsidRPr="00936E03">
          <w:rPr>
            <w:rStyle w:val="Hipervnculo"/>
          </w:rPr>
          <w:t>http://www.elcolombiano.com/por_que_se_calienta_tanto_medellin-HFEC_311060</w:t>
        </w:r>
      </w:hyperlink>
    </w:p>
    <w:p w:rsidR="00E51A10" w:rsidRDefault="00E51A10" w:rsidP="00AF2F4D">
      <w:pPr>
        <w:shd w:val="clear" w:color="auto" w:fill="FFFFFF"/>
        <w:spacing w:after="0" w:line="240" w:lineRule="auto"/>
        <w:contextualSpacing/>
      </w:pPr>
    </w:p>
    <w:p w:rsidR="00E51A10" w:rsidRPr="00E51A10" w:rsidRDefault="00E51A10" w:rsidP="00AF2F4D">
      <w:pPr>
        <w:shd w:val="clear" w:color="auto" w:fill="FFFFFF"/>
        <w:spacing w:after="0" w:line="240" w:lineRule="auto"/>
        <w:contextualSpacing/>
      </w:pPr>
    </w:p>
    <w:p w:rsidR="00AF2F4D" w:rsidRDefault="00AF2F4D" w:rsidP="00AF2F4D">
      <w:pPr>
        <w:shd w:val="clear" w:color="auto" w:fill="FFFFFF"/>
        <w:spacing w:after="0" w:line="240" w:lineRule="auto"/>
        <w:contextualSpacing/>
      </w:pPr>
    </w:p>
    <w:p w:rsidR="00AF2F4D" w:rsidRDefault="00AF2F4D" w:rsidP="00AF2F4D">
      <w:pPr>
        <w:contextualSpacing/>
      </w:pPr>
      <w:r>
        <w:t xml:space="preserve">Cambio climático: cambio de clima atribuido directa o indirectamente a la actividad humana que altera la composición de la atmósfera mundial y que se suma a la variabilidad natural del clima observada durante periodos de tiempo comparables. </w:t>
      </w:r>
    </w:p>
    <w:p w:rsidR="00AF2F4D" w:rsidRDefault="00AF2F4D" w:rsidP="00AF2F4D">
      <w:pPr>
        <w:contextualSpacing/>
      </w:pPr>
      <w:r>
        <w:t>El cambio climático es una consecuencia del calentamiento global.</w:t>
      </w:r>
    </w:p>
    <w:p w:rsidR="00AF2F4D" w:rsidRDefault="0044521D" w:rsidP="00AF2F4D">
      <w:pPr>
        <w:contextualSpacing/>
      </w:pPr>
      <w:hyperlink r:id="rId10" w:history="1">
        <w:r w:rsidR="00AF2F4D" w:rsidRPr="009523F1">
          <w:rPr>
            <w:rStyle w:val="Hipervnculo"/>
          </w:rPr>
          <w:t>https://www.google.com.co/search?q=calentamiento+global+vs+tecnologia</w:t>
        </w:r>
      </w:hyperlink>
    </w:p>
    <w:p w:rsidR="00AF2F4D" w:rsidRDefault="00AF2F4D" w:rsidP="00AF2F4D">
      <w:pPr>
        <w:contextualSpacing/>
      </w:pPr>
    </w:p>
    <w:p w:rsidR="000C666F" w:rsidRDefault="000C666F"/>
    <w:p w:rsidR="00E51A10" w:rsidRDefault="00E51A10"/>
    <w:p w:rsidR="00E51A10" w:rsidRDefault="00E51A10"/>
    <w:p w:rsidR="000C666F" w:rsidRPr="000C666F" w:rsidRDefault="000C666F" w:rsidP="000C666F">
      <w:pPr>
        <w:pStyle w:val="Ttulo3"/>
        <w:shd w:val="clear" w:color="auto" w:fill="7BAC5A"/>
        <w:spacing w:before="0"/>
        <w:jc w:val="center"/>
        <w:rPr>
          <w:rFonts w:ascii="Unkempt" w:hAnsi="Unkempt"/>
          <w:b w:val="0"/>
          <w:bCs w:val="0"/>
          <w:color w:val="A12AD4"/>
          <w:sz w:val="52"/>
          <w:szCs w:val="36"/>
        </w:rPr>
      </w:pPr>
      <w:r w:rsidRPr="000C666F">
        <w:rPr>
          <w:rFonts w:ascii="Unkempt" w:hAnsi="Unkempt"/>
          <w:b w:val="0"/>
          <w:bCs w:val="0"/>
          <w:color w:val="A12AD4"/>
          <w:sz w:val="52"/>
          <w:szCs w:val="36"/>
        </w:rPr>
        <w:t>10 Acciones que neutralizan los efectos del calentamiento global</w:t>
      </w:r>
    </w:p>
    <w:p w:rsidR="000C666F" w:rsidRDefault="000C666F" w:rsidP="000C666F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El</w:t>
      </w:r>
      <w:r>
        <w:rPr>
          <w:rStyle w:val="apple-converted-space"/>
          <w:rFonts w:ascii="Verdana" w:hAnsi="Verdana"/>
          <w:color w:val="741B47"/>
          <w:sz w:val="21"/>
          <w:szCs w:val="21"/>
        </w:rPr>
        <w:t> </w:t>
      </w:r>
      <w:r>
        <w:rPr>
          <w:rFonts w:ascii="Verdana" w:hAnsi="Verdana"/>
          <w:color w:val="741B47"/>
          <w:sz w:val="36"/>
          <w:szCs w:val="36"/>
        </w:rPr>
        <w:t>calentamiento global</w:t>
      </w:r>
      <w:r>
        <w:rPr>
          <w:rStyle w:val="apple-converted-space"/>
          <w:rFonts w:ascii="Verdana" w:hAnsi="Verdana"/>
          <w:color w:val="741B47"/>
          <w:sz w:val="21"/>
          <w:szCs w:val="21"/>
        </w:rPr>
        <w:t> </w:t>
      </w:r>
      <w:r>
        <w:rPr>
          <w:rFonts w:ascii="Verdana" w:hAnsi="Verdana"/>
          <w:color w:val="741B47"/>
          <w:sz w:val="21"/>
          <w:szCs w:val="21"/>
        </w:rPr>
        <w:t>es la forma en que la temperatura de la tierra se incrementa, en parte debido a la emisión de gases asociada con la actividad humana.</w:t>
      </w:r>
    </w:p>
    <w:p w:rsidR="000C666F" w:rsidRDefault="000C666F" w:rsidP="000C666F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lastRenderedPageBreak/>
        <w:t>Aquí te presento algunos consejos, muy fáciles de poner en práctica para cuidar nuestro Rinconcito Verde.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1.</w:t>
      </w:r>
      <w:r>
        <w:rPr>
          <w:rFonts w:ascii="Verdana" w:hAnsi="Verdana"/>
          <w:color w:val="741B47"/>
          <w:sz w:val="14"/>
          <w:szCs w:val="14"/>
        </w:rPr>
        <w:t>     </w:t>
      </w:r>
      <w:r>
        <w:rPr>
          <w:rFonts w:ascii="Verdana" w:hAnsi="Verdana"/>
          <w:color w:val="741B47"/>
          <w:sz w:val="21"/>
          <w:szCs w:val="21"/>
        </w:rPr>
        <w:t>Reduce el consumo de</w:t>
      </w:r>
      <w:r>
        <w:rPr>
          <w:rStyle w:val="apple-converted-space"/>
          <w:rFonts w:ascii="Verdana" w:hAnsi="Verdana"/>
          <w:color w:val="741B47"/>
          <w:sz w:val="21"/>
          <w:szCs w:val="21"/>
        </w:rPr>
        <w:t> </w:t>
      </w:r>
      <w:r>
        <w:rPr>
          <w:rFonts w:ascii="Verdana" w:hAnsi="Verdana"/>
          <w:color w:val="741B47"/>
          <w:sz w:val="36"/>
          <w:szCs w:val="36"/>
        </w:rPr>
        <w:t>agua</w:t>
      </w:r>
      <w:r>
        <w:rPr>
          <w:rFonts w:ascii="Verdana" w:hAnsi="Verdana"/>
          <w:color w:val="741B47"/>
          <w:sz w:val="21"/>
          <w:szCs w:val="21"/>
        </w:rPr>
        <w:t>: evita gastos innecesarios de agua. Mantén la ducha abierta sólo el tiempo indispensable, no dejes la llave abierta mientras te lavas los dientes o afeitas, no arroje ningún tipo de basura al mar, ríos o lagos.</w:t>
      </w:r>
    </w:p>
    <w:p w:rsidR="000C666F" w:rsidRPr="000C666F" w:rsidRDefault="000C666F" w:rsidP="00D77837">
      <w:pPr>
        <w:shd w:val="clear" w:color="auto" w:fill="7BAC5A"/>
        <w:spacing w:line="294" w:lineRule="atLeast"/>
        <w:rPr>
          <w:rFonts w:ascii="Verdana" w:hAnsi="Verdana"/>
          <w:color w:val="741B47"/>
          <w:sz w:val="21"/>
          <w:szCs w:val="21"/>
        </w:rPr>
      </w:pPr>
      <w:r w:rsidRPr="000C666F">
        <w:rPr>
          <w:rFonts w:ascii="Verdana" w:hAnsi="Verdana"/>
          <w:color w:val="741B47"/>
          <w:sz w:val="21"/>
          <w:szCs w:val="21"/>
        </w:rPr>
        <w:t>2.  </w:t>
      </w:r>
      <w:r w:rsidR="00D77837">
        <w:rPr>
          <w:rFonts w:ascii="Verdana" w:hAnsi="Verdana"/>
          <w:color w:val="741B47"/>
          <w:sz w:val="21"/>
          <w:szCs w:val="21"/>
        </w:rPr>
        <w:tab/>
      </w:r>
      <w:r w:rsidRPr="000C666F">
        <w:rPr>
          <w:rFonts w:ascii="Verdana" w:hAnsi="Verdana"/>
          <w:color w:val="741B47"/>
          <w:sz w:val="21"/>
          <w:szCs w:val="21"/>
        </w:rPr>
        <w:t>   Planta un</w:t>
      </w:r>
      <w:r w:rsidRPr="000C666F">
        <w:t> </w:t>
      </w:r>
      <w:r w:rsidRPr="000C666F">
        <w:rPr>
          <w:rFonts w:ascii="Verdana" w:hAnsi="Verdana"/>
          <w:color w:val="741B47"/>
          <w:sz w:val="21"/>
          <w:szCs w:val="21"/>
        </w:rPr>
        <w:t>árbol: una hectárea de árboles elimina a lo largo de un año la misma cantidad de dióxido de carbono que producen 4 familias en ese tiempo.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3.</w:t>
      </w:r>
      <w:r>
        <w:rPr>
          <w:rFonts w:ascii="Verdana" w:hAnsi="Verdana"/>
          <w:color w:val="741B47"/>
          <w:sz w:val="14"/>
          <w:szCs w:val="14"/>
        </w:rPr>
        <w:t>     </w:t>
      </w:r>
      <w:r>
        <w:rPr>
          <w:rFonts w:ascii="Verdana" w:hAnsi="Verdana"/>
          <w:color w:val="741B47"/>
          <w:sz w:val="36"/>
          <w:szCs w:val="36"/>
        </w:rPr>
        <w:t>Educación:</w:t>
      </w:r>
      <w:r>
        <w:rPr>
          <w:rStyle w:val="apple-converted-space"/>
          <w:rFonts w:ascii="Verdana" w:hAnsi="Verdana"/>
          <w:color w:val="741B47"/>
          <w:sz w:val="21"/>
          <w:szCs w:val="21"/>
        </w:rPr>
        <w:t> </w:t>
      </w:r>
      <w:r>
        <w:rPr>
          <w:rFonts w:ascii="Verdana" w:hAnsi="Verdana"/>
          <w:color w:val="741B47"/>
          <w:sz w:val="21"/>
          <w:szCs w:val="21"/>
        </w:rPr>
        <w:t>educa a los más jóvenes y a todo el que conozcas en el respeto a la naturaleza.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Verdana" w:hAnsi="Verdana"/>
          <w:color w:val="741B47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4.</w:t>
      </w:r>
      <w:r>
        <w:rPr>
          <w:rFonts w:ascii="Verdana" w:hAnsi="Verdana"/>
          <w:color w:val="741B47"/>
          <w:sz w:val="14"/>
          <w:szCs w:val="14"/>
        </w:rPr>
        <w:t>      </w:t>
      </w:r>
      <w:r>
        <w:rPr>
          <w:rFonts w:ascii="Verdana" w:hAnsi="Verdana"/>
          <w:color w:val="741B47"/>
          <w:sz w:val="36"/>
          <w:szCs w:val="36"/>
        </w:rPr>
        <w:t>Recicla</w:t>
      </w:r>
      <w:r>
        <w:rPr>
          <w:rStyle w:val="apple-converted-space"/>
          <w:rFonts w:ascii="Verdana" w:hAnsi="Verdana"/>
          <w:color w:val="741B47"/>
          <w:sz w:val="21"/>
          <w:szCs w:val="21"/>
        </w:rPr>
        <w:t> </w:t>
      </w:r>
      <w:r>
        <w:rPr>
          <w:rFonts w:ascii="Verdana" w:hAnsi="Verdana"/>
          <w:color w:val="741B47"/>
          <w:sz w:val="21"/>
          <w:szCs w:val="21"/>
        </w:rPr>
        <w:t>la basura: separa los distintos elementos de tu basura: aluminio, papel, vidrio, plásticos y materia orgánica, para volverlos a utilizar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5.</w:t>
      </w:r>
      <w:r>
        <w:rPr>
          <w:rFonts w:ascii="Verdana" w:hAnsi="Verdana"/>
          <w:color w:val="741B47"/>
          <w:sz w:val="14"/>
          <w:szCs w:val="14"/>
        </w:rPr>
        <w:t>      </w:t>
      </w:r>
      <w:r>
        <w:rPr>
          <w:rFonts w:ascii="Verdana" w:hAnsi="Verdana"/>
          <w:color w:val="741B47"/>
          <w:sz w:val="36"/>
          <w:szCs w:val="36"/>
        </w:rPr>
        <w:t>Transporte</w:t>
      </w:r>
      <w:r>
        <w:rPr>
          <w:rFonts w:ascii="Verdana" w:hAnsi="Verdana"/>
          <w:color w:val="741B47"/>
          <w:sz w:val="21"/>
          <w:szCs w:val="21"/>
        </w:rPr>
        <w:t>: modera el uso del vehículo, haz uso eficiente del mismo. No aceleres cuando el vehículo no esté en movimiento. Reduce el consumo de aire acondicionado.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6.</w:t>
      </w:r>
      <w:r>
        <w:rPr>
          <w:rFonts w:ascii="Verdana" w:hAnsi="Verdana"/>
          <w:color w:val="741B47"/>
          <w:sz w:val="14"/>
          <w:szCs w:val="14"/>
        </w:rPr>
        <w:t>      </w:t>
      </w:r>
      <w:r>
        <w:rPr>
          <w:rFonts w:ascii="Verdana" w:hAnsi="Verdana"/>
          <w:color w:val="741B47"/>
          <w:sz w:val="36"/>
          <w:szCs w:val="36"/>
        </w:rPr>
        <w:t>Energía</w:t>
      </w:r>
      <w:r>
        <w:rPr>
          <w:rFonts w:ascii="Verdana" w:hAnsi="Verdana"/>
          <w:color w:val="741B47"/>
          <w:sz w:val="21"/>
          <w:szCs w:val="21"/>
        </w:rPr>
        <w:t>: evita usar en exceso la plancha, el calentador de agua o lavadora. Apaga tu computadora y TV luego de usarlas. Utiliza bombillos de bajo consumo de energía.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7.</w:t>
      </w:r>
      <w:r>
        <w:rPr>
          <w:rFonts w:ascii="Verdana" w:hAnsi="Verdana"/>
          <w:color w:val="741B47"/>
          <w:sz w:val="14"/>
          <w:szCs w:val="14"/>
        </w:rPr>
        <w:t>    </w:t>
      </w:r>
      <w:r>
        <w:rPr>
          <w:rFonts w:ascii="Verdana" w:hAnsi="Verdana"/>
          <w:color w:val="741B47"/>
          <w:sz w:val="36"/>
          <w:szCs w:val="36"/>
        </w:rPr>
        <w:t> Papel</w:t>
      </w:r>
      <w:r>
        <w:rPr>
          <w:rFonts w:ascii="Verdana" w:hAnsi="Verdana"/>
          <w:color w:val="741B47"/>
          <w:sz w:val="21"/>
          <w:szCs w:val="21"/>
        </w:rPr>
        <w:t>: usa habitualmente papel reciclado. Reduce el consumo de papel. Usa las hojas por las dos caras. Haz sólo las fotocopias necesarias.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8.</w:t>
      </w:r>
      <w:r>
        <w:rPr>
          <w:rFonts w:ascii="Verdana" w:hAnsi="Verdana"/>
          <w:color w:val="741B47"/>
          <w:sz w:val="14"/>
          <w:szCs w:val="14"/>
        </w:rPr>
        <w:t>      </w:t>
      </w:r>
      <w:r>
        <w:rPr>
          <w:rFonts w:ascii="Verdana" w:hAnsi="Verdana"/>
          <w:color w:val="741B47"/>
          <w:sz w:val="36"/>
          <w:szCs w:val="36"/>
        </w:rPr>
        <w:t>Alimentación</w:t>
      </w:r>
      <w:r>
        <w:rPr>
          <w:rFonts w:ascii="Verdana" w:hAnsi="Verdana"/>
          <w:color w:val="741B47"/>
          <w:sz w:val="21"/>
          <w:szCs w:val="21"/>
        </w:rPr>
        <w:t>: no consumas animales exóticos como tortugas, iguanas, etc. Consume más frutas, verduras y legumbres que carnes. Nunca compres pescados de tamaños pequeños para consumir.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9.</w:t>
      </w:r>
      <w:r>
        <w:rPr>
          <w:rFonts w:ascii="Verdana" w:hAnsi="Verdana"/>
          <w:color w:val="741B47"/>
          <w:sz w:val="14"/>
          <w:szCs w:val="14"/>
        </w:rPr>
        <w:t>     </w:t>
      </w:r>
      <w:r>
        <w:rPr>
          <w:rFonts w:ascii="Verdana" w:hAnsi="Verdana"/>
          <w:color w:val="741B47"/>
          <w:sz w:val="36"/>
          <w:szCs w:val="36"/>
        </w:rPr>
        <w:t>Gobierno</w:t>
      </w:r>
      <w:r>
        <w:rPr>
          <w:rFonts w:ascii="Verdana" w:hAnsi="Verdana"/>
          <w:color w:val="741B47"/>
          <w:sz w:val="21"/>
          <w:szCs w:val="21"/>
        </w:rPr>
        <w:t>: exige la gestión sostenible a largo plazo de los recursos naturales.</w:t>
      </w:r>
    </w:p>
    <w:p w:rsidR="000C666F" w:rsidRDefault="000C666F" w:rsidP="00D77837">
      <w:pPr>
        <w:shd w:val="clear" w:color="auto" w:fill="7BAC5A"/>
        <w:spacing w:line="294" w:lineRule="atLeast"/>
        <w:rPr>
          <w:rFonts w:ascii="Molengo" w:hAnsi="Molengo"/>
          <w:color w:val="5A7AAC"/>
          <w:sz w:val="21"/>
          <w:szCs w:val="21"/>
        </w:rPr>
      </w:pPr>
      <w:r>
        <w:rPr>
          <w:rFonts w:ascii="Verdana" w:hAnsi="Verdana"/>
          <w:color w:val="741B47"/>
          <w:sz w:val="21"/>
          <w:szCs w:val="21"/>
        </w:rPr>
        <w:t>10.</w:t>
      </w:r>
      <w:r>
        <w:rPr>
          <w:rFonts w:ascii="Verdana" w:hAnsi="Verdana"/>
          <w:color w:val="741B47"/>
          <w:sz w:val="14"/>
          <w:szCs w:val="14"/>
        </w:rPr>
        <w:t>  </w:t>
      </w:r>
      <w:r>
        <w:rPr>
          <w:rStyle w:val="apple-converted-space"/>
          <w:rFonts w:ascii="Verdana" w:hAnsi="Verdana"/>
          <w:color w:val="741B47"/>
          <w:sz w:val="14"/>
          <w:szCs w:val="14"/>
        </w:rPr>
        <w:t> </w:t>
      </w:r>
      <w:r>
        <w:rPr>
          <w:rFonts w:ascii="Verdana" w:hAnsi="Verdana"/>
          <w:color w:val="741B47"/>
          <w:sz w:val="36"/>
          <w:szCs w:val="36"/>
        </w:rPr>
        <w:t>Productos químicos</w:t>
      </w:r>
      <w:r>
        <w:rPr>
          <w:rFonts w:ascii="Verdana" w:hAnsi="Verdana"/>
          <w:color w:val="741B47"/>
          <w:sz w:val="21"/>
          <w:szCs w:val="21"/>
        </w:rPr>
        <w:t>: minimizar el uso de compuesto químicos como aerosoles, fertilizantes, etc.</w:t>
      </w:r>
    </w:p>
    <w:p w:rsidR="00E51A10" w:rsidRDefault="0044521D">
      <w:pPr>
        <w:rPr>
          <w:rStyle w:val="Hipervnculo"/>
        </w:rPr>
      </w:pPr>
      <w:hyperlink r:id="rId11" w:history="1">
        <w:r w:rsidR="008D7353" w:rsidRPr="009523F1">
          <w:rPr>
            <w:rStyle w:val="Hipervnculo"/>
          </w:rPr>
          <w:t>http://unrinconcitoverde.blogspot.com.co/2012/07/10-acciones-que-neutralizan-los-efectos.html</w:t>
        </w:r>
      </w:hyperlink>
    </w:p>
    <w:p w:rsidR="00E51A10" w:rsidRDefault="00E51A10">
      <w:pPr>
        <w:rPr>
          <w:rStyle w:val="Hipervnculo"/>
        </w:rPr>
      </w:pPr>
      <w:r>
        <w:rPr>
          <w:rStyle w:val="Hipervnculo"/>
        </w:rPr>
        <w:br w:type="page"/>
      </w:r>
    </w:p>
    <w:p w:rsidR="008D7353" w:rsidRDefault="0044521D">
      <w:r>
        <w:rPr>
          <w:noProof/>
          <w:lang w:eastAsia="es-CO"/>
        </w:rPr>
        <w:lastRenderedPageBreak/>
        <w:drawing>
          <wp:inline distT="0" distB="0" distL="0" distR="0">
            <wp:extent cx="7366959" cy="5121587"/>
            <wp:effectExtent l="0" t="0" r="5715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07B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508" cy="512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353" w:rsidSect="000C666F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_slabbold">
    <w:altName w:val="Times New Roman"/>
    <w:panose1 w:val="00000000000000000000"/>
    <w:charset w:val="00"/>
    <w:family w:val="roman"/>
    <w:notTrueType/>
    <w:pitch w:val="default"/>
  </w:font>
  <w:font w:name="Molengo">
    <w:altName w:val="Times New Roman"/>
    <w:panose1 w:val="00000000000000000000"/>
    <w:charset w:val="00"/>
    <w:family w:val="roman"/>
    <w:notTrueType/>
    <w:pitch w:val="default"/>
  </w:font>
  <w:font w:name="Unkemp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2E49"/>
    <w:multiLevelType w:val="multilevel"/>
    <w:tmpl w:val="B27C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44"/>
    <w:rsid w:val="000C666F"/>
    <w:rsid w:val="001F2A44"/>
    <w:rsid w:val="0044521D"/>
    <w:rsid w:val="004545A2"/>
    <w:rsid w:val="008D7353"/>
    <w:rsid w:val="00951DAE"/>
    <w:rsid w:val="009F556E"/>
    <w:rsid w:val="00AF2F4D"/>
    <w:rsid w:val="00B7494A"/>
    <w:rsid w:val="00D5076B"/>
    <w:rsid w:val="00D77837"/>
    <w:rsid w:val="00E51A1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51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A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DA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1DA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9F556E"/>
    <w:rPr>
      <w:b/>
      <w:bCs/>
    </w:rPr>
  </w:style>
  <w:style w:type="character" w:customStyle="1" w:styleId="apple-converted-space">
    <w:name w:val="apple-converted-space"/>
    <w:basedOn w:val="Fuentedeprrafopredeter"/>
    <w:rsid w:val="009F556E"/>
  </w:style>
  <w:style w:type="character" w:customStyle="1" w:styleId="tgc">
    <w:name w:val="_tgc"/>
    <w:basedOn w:val="Fuentedeprrafopredeter"/>
    <w:rsid w:val="009F556E"/>
  </w:style>
  <w:style w:type="character" w:customStyle="1" w:styleId="Ttulo1Car">
    <w:name w:val="Título 1 Car"/>
    <w:basedOn w:val="Fuentedeprrafopredeter"/>
    <w:link w:val="Ttulo1"/>
    <w:uiPriority w:val="9"/>
    <w:rsid w:val="00AF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445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51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A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DA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1DA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9F556E"/>
    <w:rPr>
      <w:b/>
      <w:bCs/>
    </w:rPr>
  </w:style>
  <w:style w:type="character" w:customStyle="1" w:styleId="apple-converted-space">
    <w:name w:val="apple-converted-space"/>
    <w:basedOn w:val="Fuentedeprrafopredeter"/>
    <w:rsid w:val="009F556E"/>
  </w:style>
  <w:style w:type="character" w:customStyle="1" w:styleId="tgc">
    <w:name w:val="_tgc"/>
    <w:basedOn w:val="Fuentedeprrafopredeter"/>
    <w:rsid w:val="009F556E"/>
  </w:style>
  <w:style w:type="character" w:customStyle="1" w:styleId="Ttulo1Car">
    <w:name w:val="Título 1 Car"/>
    <w:basedOn w:val="Fuentedeprrafopredeter"/>
    <w:link w:val="Ttulo1"/>
    <w:uiPriority w:val="9"/>
    <w:rsid w:val="00AF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445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2.bp.blogspot.com/-vIFY8QyNPYE/UACTmAmTLhI/AAAAAAAAADw/KrDqghZ4bAI/s1600/blog.png" TargetMode="External"/><Relationship Id="rId12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tiempo.com/estilo-de-vida/ciencia/impacto-del-cambio-climatico-en-colombia/15532995" TargetMode="External"/><Relationship Id="rId11" Type="http://schemas.openxmlformats.org/officeDocument/2006/relationships/hyperlink" Target="http://unrinconcitoverde.blogspot.com.co/2012/07/10-acciones-que-neutralizan-los-efecto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co/search?q=calentamiento+global+vs+tecnolo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colombiano.com/por_que_se_calienta_tanto_medellin-HFEC_311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4</cp:revision>
  <dcterms:created xsi:type="dcterms:W3CDTF">2015-09-07T05:05:00Z</dcterms:created>
  <dcterms:modified xsi:type="dcterms:W3CDTF">2015-09-07T17:52:00Z</dcterms:modified>
</cp:coreProperties>
</file>